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07E" w:rsidRDefault="00950F3C" w:rsidP="00A76854">
      <w:pPr>
        <w:pStyle w:val="Heading1"/>
      </w:pPr>
      <w:bookmarkStart w:id="0" w:name="_Toc455789246"/>
      <w:r>
        <w:t>Procedure for programming/accessing your pi via USB on a laptop or desktop.</w:t>
      </w:r>
      <w:bookmarkEnd w:id="0"/>
      <w:r w:rsidR="00566129">
        <w:t xml:space="preserve"> Distilled from Dan </w:t>
      </w:r>
      <w:proofErr w:type="spellStart"/>
      <w:r w:rsidR="00566129">
        <w:t>Aldred’s</w:t>
      </w:r>
      <w:proofErr w:type="spellEnd"/>
      <w:r w:rsidR="00566129">
        <w:t xml:space="preserve"> video by KM5L</w:t>
      </w:r>
    </w:p>
    <w:p w:rsidR="00DF5ACD" w:rsidRDefault="00DF5ACD" w:rsidP="00851AB4"/>
    <w:p w:rsidR="00DF5ACD" w:rsidRDefault="00DF5ACD" w:rsidP="00851AB4">
      <w:r>
        <w:t>Please mark this document up. If you find errors please mark in Red and let me know.</w:t>
      </w:r>
    </w:p>
    <w:p w:rsidR="00C3435A" w:rsidRDefault="00C3435A" w:rsidP="00851AB4">
      <w:r>
        <w:t>Disclaimer – if you are a ham for example and plan on doing a lot of field stuff with the pi then this is a good project. But, if you’re a “Home pi” guy, forget it, not worth the effort. The big advantage is not hauling extra mice, keyboard and monitors to the field.</w:t>
      </w:r>
    </w:p>
    <w:p w:rsidR="00851AB4" w:rsidRDefault="00851AB4" w:rsidP="00851AB4">
      <w:r>
        <w:t xml:space="preserve">These instructions were gleaned from the following video by Dan </w:t>
      </w:r>
      <w:proofErr w:type="spellStart"/>
      <w:proofErr w:type="gramStart"/>
      <w:r>
        <w:t>Aldred</w:t>
      </w:r>
      <w:proofErr w:type="spellEnd"/>
      <w:r>
        <w:t xml:space="preserve"> :</w:t>
      </w:r>
      <w:proofErr w:type="gramEnd"/>
      <w:r>
        <w:t xml:space="preserve"> </w:t>
      </w:r>
      <w:hyperlink r:id="rId5" w:history="1">
        <w:r w:rsidRPr="001C43DB">
          <w:rPr>
            <w:rStyle w:val="Hyperlink"/>
          </w:rPr>
          <w:t>https://www.raspberrypi.org/blog/#programming-pi-zero-usb</w:t>
        </w:r>
      </w:hyperlink>
    </w:p>
    <w:p w:rsidR="00851AB4" w:rsidRDefault="00851AB4" w:rsidP="00851AB4">
      <w:r>
        <w:t xml:space="preserve">He did a good job on the video, but there were some not so intuitive spots, or at least to me, so if you’re hard headed like me then maybe this will help! </w:t>
      </w:r>
      <w:r>
        <w:sym w:font="Wingdings" w:char="F04A"/>
      </w:r>
      <w:r>
        <w:t xml:space="preserve">  There was at least two spots on the video where the vocal command did not equal the actual command – not sure what happened, maybe he went back to edit. – The below is what I used and it worked.</w:t>
      </w:r>
    </w:p>
    <w:p w:rsidR="00851AB4" w:rsidRDefault="00851AB4" w:rsidP="00851AB4">
      <w:r>
        <w:t xml:space="preserve">To be honest, it took longer than I </w:t>
      </w:r>
      <w:proofErr w:type="gramStart"/>
      <w:r>
        <w:t xml:space="preserve">thought </w:t>
      </w:r>
      <w:proofErr w:type="gramEnd"/>
      <w:r>
        <w:sym w:font="Wingdings" w:char="F04C"/>
      </w:r>
      <w:r>
        <w:t xml:space="preserve">. The good news is that much of it is “one off”. </w:t>
      </w:r>
    </w:p>
    <w:p w:rsidR="00851AB4" w:rsidRDefault="00851AB4" w:rsidP="00851AB4">
      <w:r>
        <w:t>Hint: Be sure to use the laptop you’re going to use in the field.</w:t>
      </w:r>
    </w:p>
    <w:p w:rsidR="00851AB4" w:rsidRDefault="00851AB4" w:rsidP="00851AB4">
      <w:r>
        <w:t>For amateur radio ops – I can see if you get pretty fast at this that it would likely be the default way you’d access the pi in the field. You probably would have a small laptop with you anyway, so the opportunity to not haul another keyboard, mouse and monitor is compelling, especially on SOTA or NPOTA trips.</w:t>
      </w:r>
    </w:p>
    <w:p w:rsidR="00851AB4" w:rsidRDefault="00851AB4" w:rsidP="00851AB4"/>
    <w:p w:rsidR="00851AB4" w:rsidRPr="00851AB4" w:rsidRDefault="00851AB4" w:rsidP="00851AB4"/>
    <w:p w:rsidR="00A76854" w:rsidRDefault="00A76854" w:rsidP="00A76854"/>
    <w:sdt>
      <w:sdtPr>
        <w:rPr>
          <w:rFonts w:asciiTheme="minorHAnsi" w:eastAsiaTheme="minorHAnsi" w:hAnsiTheme="minorHAnsi" w:cstheme="minorBidi"/>
          <w:color w:val="auto"/>
          <w:sz w:val="22"/>
          <w:szCs w:val="22"/>
        </w:rPr>
        <w:id w:val="1558427028"/>
        <w:docPartObj>
          <w:docPartGallery w:val="Table of Contents"/>
          <w:docPartUnique/>
        </w:docPartObj>
      </w:sdtPr>
      <w:sdtEndPr>
        <w:rPr>
          <w:b/>
          <w:bCs/>
          <w:noProof/>
        </w:rPr>
      </w:sdtEndPr>
      <w:sdtContent>
        <w:p w:rsidR="00BD54C5" w:rsidRDefault="00BD54C5">
          <w:pPr>
            <w:pStyle w:val="TOCHeading"/>
          </w:pPr>
          <w:r>
            <w:t>Contents</w:t>
          </w:r>
        </w:p>
        <w:p w:rsidR="00DF5ACD" w:rsidRDefault="00BD54C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55789246" w:history="1">
            <w:r w:rsidR="00DF5ACD" w:rsidRPr="00944CA3">
              <w:rPr>
                <w:rStyle w:val="Hyperlink"/>
                <w:noProof/>
              </w:rPr>
              <w:t>Procedure for programming/accessing your pi via USB on a laptop or desktop.</w:t>
            </w:r>
            <w:r w:rsidR="00DF5ACD">
              <w:rPr>
                <w:noProof/>
                <w:webHidden/>
              </w:rPr>
              <w:tab/>
            </w:r>
            <w:r w:rsidR="00DF5ACD">
              <w:rPr>
                <w:noProof/>
                <w:webHidden/>
              </w:rPr>
              <w:fldChar w:fldCharType="begin"/>
            </w:r>
            <w:r w:rsidR="00DF5ACD">
              <w:rPr>
                <w:noProof/>
                <w:webHidden/>
              </w:rPr>
              <w:instrText xml:space="preserve"> PAGEREF _Toc455789246 \h </w:instrText>
            </w:r>
            <w:r w:rsidR="00DF5ACD">
              <w:rPr>
                <w:noProof/>
                <w:webHidden/>
              </w:rPr>
            </w:r>
            <w:r w:rsidR="00DF5ACD">
              <w:rPr>
                <w:noProof/>
                <w:webHidden/>
              </w:rPr>
              <w:fldChar w:fldCharType="separate"/>
            </w:r>
            <w:r w:rsidR="00DF5ACD">
              <w:rPr>
                <w:noProof/>
                <w:webHidden/>
              </w:rPr>
              <w:t>1</w:t>
            </w:r>
            <w:r w:rsidR="00DF5ACD">
              <w:rPr>
                <w:noProof/>
                <w:webHidden/>
              </w:rPr>
              <w:fldChar w:fldCharType="end"/>
            </w:r>
          </w:hyperlink>
        </w:p>
        <w:p w:rsidR="00DF5ACD" w:rsidRDefault="00DF5ACD">
          <w:pPr>
            <w:pStyle w:val="TOC2"/>
            <w:tabs>
              <w:tab w:val="right" w:leader="dot" w:pos="9350"/>
            </w:tabs>
            <w:rPr>
              <w:rFonts w:eastAsiaTheme="minorEastAsia"/>
              <w:noProof/>
            </w:rPr>
          </w:pPr>
          <w:hyperlink w:anchor="_Toc455789247" w:history="1">
            <w:r w:rsidRPr="00944CA3">
              <w:rPr>
                <w:rStyle w:val="Hyperlink"/>
                <w:noProof/>
              </w:rPr>
              <w:t>Step 1 – Download</w:t>
            </w:r>
            <w:r>
              <w:rPr>
                <w:noProof/>
                <w:webHidden/>
              </w:rPr>
              <w:tab/>
            </w:r>
            <w:r>
              <w:rPr>
                <w:noProof/>
                <w:webHidden/>
              </w:rPr>
              <w:fldChar w:fldCharType="begin"/>
            </w:r>
            <w:r>
              <w:rPr>
                <w:noProof/>
                <w:webHidden/>
              </w:rPr>
              <w:instrText xml:space="preserve"> PAGEREF _Toc455789247 \h </w:instrText>
            </w:r>
            <w:r>
              <w:rPr>
                <w:noProof/>
                <w:webHidden/>
              </w:rPr>
            </w:r>
            <w:r>
              <w:rPr>
                <w:noProof/>
                <w:webHidden/>
              </w:rPr>
              <w:fldChar w:fldCharType="separate"/>
            </w:r>
            <w:r>
              <w:rPr>
                <w:noProof/>
                <w:webHidden/>
              </w:rPr>
              <w:t>2</w:t>
            </w:r>
            <w:r>
              <w:rPr>
                <w:noProof/>
                <w:webHidden/>
              </w:rPr>
              <w:fldChar w:fldCharType="end"/>
            </w:r>
          </w:hyperlink>
        </w:p>
        <w:p w:rsidR="00DF5ACD" w:rsidRDefault="00DF5ACD">
          <w:pPr>
            <w:pStyle w:val="TOC2"/>
            <w:tabs>
              <w:tab w:val="right" w:leader="dot" w:pos="9350"/>
            </w:tabs>
            <w:rPr>
              <w:rFonts w:eastAsiaTheme="minorEastAsia"/>
              <w:noProof/>
            </w:rPr>
          </w:pPr>
          <w:hyperlink w:anchor="_Toc455789248" w:history="1">
            <w:r w:rsidRPr="00944CA3">
              <w:rPr>
                <w:rStyle w:val="Hyperlink"/>
                <w:noProof/>
              </w:rPr>
              <w:t>Step 2 – Extract the raspbian Jessie zip file</w:t>
            </w:r>
            <w:r>
              <w:rPr>
                <w:noProof/>
                <w:webHidden/>
              </w:rPr>
              <w:tab/>
            </w:r>
            <w:r>
              <w:rPr>
                <w:noProof/>
                <w:webHidden/>
              </w:rPr>
              <w:fldChar w:fldCharType="begin"/>
            </w:r>
            <w:r>
              <w:rPr>
                <w:noProof/>
                <w:webHidden/>
              </w:rPr>
              <w:instrText xml:space="preserve"> PAGEREF _Toc455789248 \h </w:instrText>
            </w:r>
            <w:r>
              <w:rPr>
                <w:noProof/>
                <w:webHidden/>
              </w:rPr>
            </w:r>
            <w:r>
              <w:rPr>
                <w:noProof/>
                <w:webHidden/>
              </w:rPr>
              <w:fldChar w:fldCharType="separate"/>
            </w:r>
            <w:r>
              <w:rPr>
                <w:noProof/>
                <w:webHidden/>
              </w:rPr>
              <w:t>2</w:t>
            </w:r>
            <w:r>
              <w:rPr>
                <w:noProof/>
                <w:webHidden/>
              </w:rPr>
              <w:fldChar w:fldCharType="end"/>
            </w:r>
          </w:hyperlink>
        </w:p>
        <w:p w:rsidR="00DF5ACD" w:rsidRDefault="00DF5ACD">
          <w:pPr>
            <w:pStyle w:val="TOC2"/>
            <w:tabs>
              <w:tab w:val="right" w:leader="dot" w:pos="9350"/>
            </w:tabs>
            <w:rPr>
              <w:rFonts w:eastAsiaTheme="minorEastAsia"/>
              <w:noProof/>
            </w:rPr>
          </w:pPr>
          <w:hyperlink w:anchor="_Toc455789249" w:history="1">
            <w:r w:rsidRPr="00944CA3">
              <w:rPr>
                <w:rStyle w:val="Hyperlink"/>
                <w:noProof/>
              </w:rPr>
              <w:t>Step 3 – Use SD Formatter to burn the ISO image</w:t>
            </w:r>
            <w:r>
              <w:rPr>
                <w:noProof/>
                <w:webHidden/>
              </w:rPr>
              <w:tab/>
            </w:r>
            <w:r>
              <w:rPr>
                <w:noProof/>
                <w:webHidden/>
              </w:rPr>
              <w:fldChar w:fldCharType="begin"/>
            </w:r>
            <w:r>
              <w:rPr>
                <w:noProof/>
                <w:webHidden/>
              </w:rPr>
              <w:instrText xml:space="preserve"> PAGEREF _Toc455789249 \h </w:instrText>
            </w:r>
            <w:r>
              <w:rPr>
                <w:noProof/>
                <w:webHidden/>
              </w:rPr>
            </w:r>
            <w:r>
              <w:rPr>
                <w:noProof/>
                <w:webHidden/>
              </w:rPr>
              <w:fldChar w:fldCharType="separate"/>
            </w:r>
            <w:r>
              <w:rPr>
                <w:noProof/>
                <w:webHidden/>
              </w:rPr>
              <w:t>2</w:t>
            </w:r>
            <w:r>
              <w:rPr>
                <w:noProof/>
                <w:webHidden/>
              </w:rPr>
              <w:fldChar w:fldCharType="end"/>
            </w:r>
          </w:hyperlink>
        </w:p>
        <w:p w:rsidR="00DF5ACD" w:rsidRDefault="00DF5ACD">
          <w:pPr>
            <w:pStyle w:val="TOC2"/>
            <w:tabs>
              <w:tab w:val="right" w:leader="dot" w:pos="9350"/>
            </w:tabs>
            <w:rPr>
              <w:rFonts w:eastAsiaTheme="minorEastAsia"/>
              <w:noProof/>
            </w:rPr>
          </w:pPr>
          <w:hyperlink w:anchor="_Toc455789250" w:history="1">
            <w:r w:rsidRPr="00944CA3">
              <w:rPr>
                <w:rStyle w:val="Hyperlink"/>
                <w:noProof/>
              </w:rPr>
              <w:t>The following steps are related to programming/operating the pi from your laptop USB</w:t>
            </w:r>
            <w:r>
              <w:rPr>
                <w:noProof/>
                <w:webHidden/>
              </w:rPr>
              <w:tab/>
            </w:r>
            <w:r>
              <w:rPr>
                <w:noProof/>
                <w:webHidden/>
              </w:rPr>
              <w:fldChar w:fldCharType="begin"/>
            </w:r>
            <w:r>
              <w:rPr>
                <w:noProof/>
                <w:webHidden/>
              </w:rPr>
              <w:instrText xml:space="preserve"> PAGEREF _Toc455789250 \h </w:instrText>
            </w:r>
            <w:r>
              <w:rPr>
                <w:noProof/>
                <w:webHidden/>
              </w:rPr>
            </w:r>
            <w:r>
              <w:rPr>
                <w:noProof/>
                <w:webHidden/>
              </w:rPr>
              <w:fldChar w:fldCharType="separate"/>
            </w:r>
            <w:r>
              <w:rPr>
                <w:noProof/>
                <w:webHidden/>
              </w:rPr>
              <w:t>3</w:t>
            </w:r>
            <w:r>
              <w:rPr>
                <w:noProof/>
                <w:webHidden/>
              </w:rPr>
              <w:fldChar w:fldCharType="end"/>
            </w:r>
          </w:hyperlink>
        </w:p>
        <w:p w:rsidR="00DF5ACD" w:rsidRDefault="00DF5ACD">
          <w:pPr>
            <w:pStyle w:val="TOC2"/>
            <w:tabs>
              <w:tab w:val="right" w:leader="dot" w:pos="9350"/>
            </w:tabs>
            <w:rPr>
              <w:rFonts w:eastAsiaTheme="minorEastAsia"/>
              <w:noProof/>
            </w:rPr>
          </w:pPr>
          <w:hyperlink w:anchor="_Toc455789251" w:history="1">
            <w:r w:rsidRPr="00944CA3">
              <w:rPr>
                <w:rStyle w:val="Hyperlink"/>
                <w:noProof/>
              </w:rPr>
              <w:t>Step 4 – Connect the Pi Zero</w:t>
            </w:r>
            <w:r>
              <w:rPr>
                <w:noProof/>
                <w:webHidden/>
              </w:rPr>
              <w:tab/>
            </w:r>
            <w:r>
              <w:rPr>
                <w:noProof/>
                <w:webHidden/>
              </w:rPr>
              <w:fldChar w:fldCharType="begin"/>
            </w:r>
            <w:r>
              <w:rPr>
                <w:noProof/>
                <w:webHidden/>
              </w:rPr>
              <w:instrText xml:space="preserve"> PAGEREF _Toc455789251 \h </w:instrText>
            </w:r>
            <w:r>
              <w:rPr>
                <w:noProof/>
                <w:webHidden/>
              </w:rPr>
            </w:r>
            <w:r>
              <w:rPr>
                <w:noProof/>
                <w:webHidden/>
              </w:rPr>
              <w:fldChar w:fldCharType="separate"/>
            </w:r>
            <w:r>
              <w:rPr>
                <w:noProof/>
                <w:webHidden/>
              </w:rPr>
              <w:t>3</w:t>
            </w:r>
            <w:r>
              <w:rPr>
                <w:noProof/>
                <w:webHidden/>
              </w:rPr>
              <w:fldChar w:fldCharType="end"/>
            </w:r>
          </w:hyperlink>
        </w:p>
        <w:p w:rsidR="00DF5ACD" w:rsidRDefault="00DF5ACD">
          <w:pPr>
            <w:pStyle w:val="TOC2"/>
            <w:tabs>
              <w:tab w:val="right" w:leader="dot" w:pos="9350"/>
            </w:tabs>
            <w:rPr>
              <w:rFonts w:eastAsiaTheme="minorEastAsia"/>
              <w:noProof/>
            </w:rPr>
          </w:pPr>
          <w:hyperlink w:anchor="_Toc455789252" w:history="1">
            <w:r w:rsidRPr="00944CA3">
              <w:rPr>
                <w:rStyle w:val="Hyperlink"/>
                <w:noProof/>
              </w:rPr>
              <w:t>Step 6 – Scroll to bottom, add a line</w:t>
            </w:r>
            <w:r>
              <w:rPr>
                <w:noProof/>
                <w:webHidden/>
              </w:rPr>
              <w:tab/>
            </w:r>
            <w:r>
              <w:rPr>
                <w:noProof/>
                <w:webHidden/>
              </w:rPr>
              <w:fldChar w:fldCharType="begin"/>
            </w:r>
            <w:r>
              <w:rPr>
                <w:noProof/>
                <w:webHidden/>
              </w:rPr>
              <w:instrText xml:space="preserve"> PAGEREF _Toc455789252 \h </w:instrText>
            </w:r>
            <w:r>
              <w:rPr>
                <w:noProof/>
                <w:webHidden/>
              </w:rPr>
            </w:r>
            <w:r>
              <w:rPr>
                <w:noProof/>
                <w:webHidden/>
              </w:rPr>
              <w:fldChar w:fldCharType="separate"/>
            </w:r>
            <w:r>
              <w:rPr>
                <w:noProof/>
                <w:webHidden/>
              </w:rPr>
              <w:t>4</w:t>
            </w:r>
            <w:r>
              <w:rPr>
                <w:noProof/>
                <w:webHidden/>
              </w:rPr>
              <w:fldChar w:fldCharType="end"/>
            </w:r>
          </w:hyperlink>
        </w:p>
        <w:p w:rsidR="00DF5ACD" w:rsidRDefault="00DF5ACD">
          <w:pPr>
            <w:pStyle w:val="TOC2"/>
            <w:tabs>
              <w:tab w:val="right" w:leader="dot" w:pos="9350"/>
            </w:tabs>
            <w:rPr>
              <w:rFonts w:eastAsiaTheme="minorEastAsia"/>
              <w:noProof/>
            </w:rPr>
          </w:pPr>
          <w:hyperlink w:anchor="_Toc455789253" w:history="1">
            <w:r w:rsidRPr="00944CA3">
              <w:rPr>
                <w:rStyle w:val="Hyperlink"/>
                <w:noProof/>
              </w:rPr>
              <w:t>Step 7 – Edit cmdline.txt</w:t>
            </w:r>
            <w:r>
              <w:rPr>
                <w:noProof/>
                <w:webHidden/>
              </w:rPr>
              <w:tab/>
            </w:r>
            <w:r>
              <w:rPr>
                <w:noProof/>
                <w:webHidden/>
              </w:rPr>
              <w:fldChar w:fldCharType="begin"/>
            </w:r>
            <w:r>
              <w:rPr>
                <w:noProof/>
                <w:webHidden/>
              </w:rPr>
              <w:instrText xml:space="preserve"> PAGEREF _Toc455789253 \h </w:instrText>
            </w:r>
            <w:r>
              <w:rPr>
                <w:noProof/>
                <w:webHidden/>
              </w:rPr>
            </w:r>
            <w:r>
              <w:rPr>
                <w:noProof/>
                <w:webHidden/>
              </w:rPr>
              <w:fldChar w:fldCharType="separate"/>
            </w:r>
            <w:r>
              <w:rPr>
                <w:noProof/>
                <w:webHidden/>
              </w:rPr>
              <w:t>4</w:t>
            </w:r>
            <w:r>
              <w:rPr>
                <w:noProof/>
                <w:webHidden/>
              </w:rPr>
              <w:fldChar w:fldCharType="end"/>
            </w:r>
          </w:hyperlink>
        </w:p>
        <w:p w:rsidR="00DF5ACD" w:rsidRDefault="00DF5ACD">
          <w:pPr>
            <w:pStyle w:val="TOC2"/>
            <w:tabs>
              <w:tab w:val="right" w:leader="dot" w:pos="9350"/>
            </w:tabs>
            <w:rPr>
              <w:rFonts w:eastAsiaTheme="minorEastAsia"/>
              <w:noProof/>
            </w:rPr>
          </w:pPr>
          <w:hyperlink w:anchor="_Toc455789254" w:history="1">
            <w:r w:rsidRPr="00944CA3">
              <w:rPr>
                <w:rStyle w:val="Hyperlink"/>
                <w:noProof/>
              </w:rPr>
              <w:drawing>
                <wp:inline distT="0" distB="0" distL="0" distR="0">
                  <wp:extent cx="5943600" cy="4352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352925"/>
                          </a:xfrm>
                          <a:prstGeom prst="rect">
                            <a:avLst/>
                          </a:prstGeom>
                          <a:noFill/>
                          <a:ln>
                            <a:noFill/>
                          </a:ln>
                        </pic:spPr>
                      </pic:pic>
                    </a:graphicData>
                  </a:graphic>
                </wp:inline>
              </w:drawing>
            </w:r>
            <w:r>
              <w:rPr>
                <w:noProof/>
                <w:webHidden/>
              </w:rPr>
              <w:tab/>
            </w:r>
            <w:r>
              <w:rPr>
                <w:noProof/>
                <w:webHidden/>
              </w:rPr>
              <w:fldChar w:fldCharType="begin"/>
            </w:r>
            <w:r>
              <w:rPr>
                <w:noProof/>
                <w:webHidden/>
              </w:rPr>
              <w:instrText xml:space="preserve"> PAGEREF _Toc455789254 \h </w:instrText>
            </w:r>
            <w:r>
              <w:rPr>
                <w:noProof/>
                <w:webHidden/>
              </w:rPr>
            </w:r>
            <w:r>
              <w:rPr>
                <w:noProof/>
                <w:webHidden/>
              </w:rPr>
              <w:fldChar w:fldCharType="separate"/>
            </w:r>
            <w:r>
              <w:rPr>
                <w:noProof/>
                <w:webHidden/>
              </w:rPr>
              <w:t>4</w:t>
            </w:r>
            <w:r>
              <w:rPr>
                <w:noProof/>
                <w:webHidden/>
              </w:rPr>
              <w:fldChar w:fldCharType="end"/>
            </w:r>
          </w:hyperlink>
        </w:p>
        <w:p w:rsidR="00DF5ACD" w:rsidRDefault="00DF5ACD">
          <w:pPr>
            <w:pStyle w:val="TOC2"/>
            <w:tabs>
              <w:tab w:val="right" w:leader="dot" w:pos="9350"/>
            </w:tabs>
            <w:rPr>
              <w:rFonts w:eastAsiaTheme="minorEastAsia"/>
              <w:noProof/>
            </w:rPr>
          </w:pPr>
          <w:hyperlink w:anchor="_Toc455789255" w:history="1">
            <w:r w:rsidRPr="00944CA3">
              <w:rPr>
                <w:rStyle w:val="Hyperlink"/>
                <w:noProof/>
              </w:rPr>
              <w:t>Step  – Open Putty</w:t>
            </w:r>
            <w:r>
              <w:rPr>
                <w:noProof/>
                <w:webHidden/>
              </w:rPr>
              <w:tab/>
            </w:r>
            <w:r>
              <w:rPr>
                <w:noProof/>
                <w:webHidden/>
              </w:rPr>
              <w:fldChar w:fldCharType="begin"/>
            </w:r>
            <w:r>
              <w:rPr>
                <w:noProof/>
                <w:webHidden/>
              </w:rPr>
              <w:instrText xml:space="preserve"> PAGEREF _Toc455789255 \h </w:instrText>
            </w:r>
            <w:r>
              <w:rPr>
                <w:noProof/>
                <w:webHidden/>
              </w:rPr>
            </w:r>
            <w:r>
              <w:rPr>
                <w:noProof/>
                <w:webHidden/>
              </w:rPr>
              <w:fldChar w:fldCharType="separate"/>
            </w:r>
            <w:r>
              <w:rPr>
                <w:noProof/>
                <w:webHidden/>
              </w:rPr>
              <w:t>5</w:t>
            </w:r>
            <w:r>
              <w:rPr>
                <w:noProof/>
                <w:webHidden/>
              </w:rPr>
              <w:fldChar w:fldCharType="end"/>
            </w:r>
          </w:hyperlink>
        </w:p>
        <w:p w:rsidR="00BD54C5" w:rsidRDefault="00BD54C5">
          <w:r>
            <w:rPr>
              <w:b/>
              <w:bCs/>
              <w:noProof/>
            </w:rPr>
            <w:fldChar w:fldCharType="end"/>
          </w:r>
        </w:p>
      </w:sdtContent>
    </w:sdt>
    <w:p w:rsidR="00B74EAC" w:rsidRPr="00A76854" w:rsidRDefault="00B74EAC" w:rsidP="00A76854">
      <w:r>
        <w:t>The following steps are normal steps, for all Raspberry Pi typical installations</w:t>
      </w:r>
    </w:p>
    <w:p w:rsidR="00950F3C" w:rsidRDefault="00833D7B">
      <w:bookmarkStart w:id="1" w:name="_Toc455789247"/>
      <w:r w:rsidRPr="00397B9E">
        <w:rPr>
          <w:rStyle w:val="Heading2Char"/>
        </w:rPr>
        <w:t>Step 1 – Download</w:t>
      </w:r>
      <w:bookmarkEnd w:id="1"/>
      <w:r>
        <w:t xml:space="preserve"> </w:t>
      </w:r>
      <w:r w:rsidR="00A76854">
        <w:t xml:space="preserve">the latest </w:t>
      </w:r>
      <w:proofErr w:type="spellStart"/>
      <w:r w:rsidR="00A76854">
        <w:t>Raspbian</w:t>
      </w:r>
      <w:proofErr w:type="spellEnd"/>
      <w:r w:rsidR="00A76854">
        <w:t xml:space="preserve"> J</w:t>
      </w:r>
      <w:r>
        <w:t>ess</w:t>
      </w:r>
      <w:r w:rsidR="00A76854">
        <w:t>i</w:t>
      </w:r>
      <w:r>
        <w:t xml:space="preserve">e </w:t>
      </w:r>
      <w:hyperlink r:id="rId7" w:history="1">
        <w:r w:rsidRPr="009B3203">
          <w:rPr>
            <w:rStyle w:val="Hyperlink"/>
          </w:rPr>
          <w:t>https://www.raspberrypi.org/downloads/raspbian/</w:t>
        </w:r>
      </w:hyperlink>
    </w:p>
    <w:p w:rsidR="00833D7B" w:rsidRDefault="00833D7B">
      <w:bookmarkStart w:id="2" w:name="_Toc455789248"/>
      <w:r w:rsidRPr="00397B9E">
        <w:rPr>
          <w:rStyle w:val="Heading2Char"/>
        </w:rPr>
        <w:t xml:space="preserve">Step 2 </w:t>
      </w:r>
      <w:r w:rsidR="00E01494" w:rsidRPr="00397B9E">
        <w:rPr>
          <w:rStyle w:val="Heading2Char"/>
        </w:rPr>
        <w:t>–</w:t>
      </w:r>
      <w:r w:rsidRPr="00397B9E">
        <w:rPr>
          <w:rStyle w:val="Heading2Char"/>
        </w:rPr>
        <w:t xml:space="preserve"> </w:t>
      </w:r>
      <w:r w:rsidR="00E01494" w:rsidRPr="00397B9E">
        <w:rPr>
          <w:rStyle w:val="Heading2Char"/>
        </w:rPr>
        <w:t xml:space="preserve">Extract the </w:t>
      </w:r>
      <w:proofErr w:type="spellStart"/>
      <w:r w:rsidR="00E01494" w:rsidRPr="00397B9E">
        <w:rPr>
          <w:rStyle w:val="Heading2Char"/>
        </w:rPr>
        <w:t>raspbian</w:t>
      </w:r>
      <w:proofErr w:type="spellEnd"/>
      <w:r w:rsidR="00E01494" w:rsidRPr="00397B9E">
        <w:rPr>
          <w:rStyle w:val="Heading2Char"/>
        </w:rPr>
        <w:t xml:space="preserve"> Jessie zip file</w:t>
      </w:r>
      <w:bookmarkEnd w:id="2"/>
      <w:r w:rsidR="00E01494">
        <w:t>, right there in the downloads fol</w:t>
      </w:r>
      <w:r w:rsidR="00CF1018">
        <w:t>der if you want</w:t>
      </w:r>
    </w:p>
    <w:p w:rsidR="00CF1018" w:rsidRDefault="00CF1018">
      <w:bookmarkStart w:id="3" w:name="_Toc455789249"/>
      <w:r w:rsidRPr="00397B9E">
        <w:rPr>
          <w:rStyle w:val="Heading2Char"/>
        </w:rPr>
        <w:t>Step 3 – Use SD Formatter to burn the ISO image</w:t>
      </w:r>
      <w:bookmarkEnd w:id="3"/>
      <w:r>
        <w:t xml:space="preserve"> to the SD card</w:t>
      </w:r>
    </w:p>
    <w:p w:rsidR="00B74EAC" w:rsidRDefault="00B74EAC">
      <w:r>
        <w:t xml:space="preserve">If you need SD Formatter, get it here: </w:t>
      </w:r>
      <w:hyperlink r:id="rId8" w:history="1">
        <w:r w:rsidRPr="009B3203">
          <w:rPr>
            <w:rStyle w:val="Hyperlink"/>
          </w:rPr>
          <w:t>https://www.sdcard.org/downloads/formatter_4/</w:t>
        </w:r>
      </w:hyperlink>
    </w:p>
    <w:p w:rsidR="00CF1018" w:rsidRDefault="00CF1018">
      <w:r>
        <w:rPr>
          <w:noProof/>
        </w:rPr>
        <w:lastRenderedPageBreak/>
        <w:drawing>
          <wp:inline distT="0" distB="0" distL="0" distR="0">
            <wp:extent cx="4343400" cy="3013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717" cy="3014150"/>
                    </a:xfrm>
                    <a:prstGeom prst="rect">
                      <a:avLst/>
                    </a:prstGeom>
                    <a:noFill/>
                    <a:ln>
                      <a:noFill/>
                    </a:ln>
                  </pic:spPr>
                </pic:pic>
              </a:graphicData>
            </a:graphic>
          </wp:inline>
        </w:drawing>
      </w:r>
    </w:p>
    <w:p w:rsidR="00BD54C5" w:rsidRDefault="00BD54C5" w:rsidP="00BD54C5">
      <w:pPr>
        <w:rPr>
          <w:rStyle w:val="Heading2Char"/>
        </w:rPr>
      </w:pPr>
    </w:p>
    <w:p w:rsidR="00BD54C5" w:rsidRPr="00BD54C5" w:rsidRDefault="00BD54C5" w:rsidP="00BD54C5">
      <w:pPr>
        <w:rPr>
          <w:rStyle w:val="Heading2Char"/>
          <w:color w:val="000000" w:themeColor="text1"/>
        </w:rPr>
      </w:pPr>
      <w:bookmarkStart w:id="4" w:name="_Toc455789250"/>
      <w:r w:rsidRPr="00BD54C5">
        <w:rPr>
          <w:rStyle w:val="Heading2Char"/>
          <w:color w:val="000000" w:themeColor="text1"/>
        </w:rPr>
        <w:t>The following steps are related to programming/operating the pi from your laptop USB</w:t>
      </w:r>
      <w:bookmarkEnd w:id="4"/>
    </w:p>
    <w:p w:rsidR="00CF1018" w:rsidRDefault="00BD54C5" w:rsidP="00BD54C5">
      <w:bookmarkStart w:id="5" w:name="_Toc455789251"/>
      <w:r w:rsidRPr="00BD54C5">
        <w:rPr>
          <w:rStyle w:val="Heading2Char"/>
        </w:rPr>
        <w:t>Step 4 – Connect the Pi Zero</w:t>
      </w:r>
      <w:bookmarkEnd w:id="5"/>
      <w:r>
        <w:t xml:space="preserve"> to your laptop via the USB cable</w:t>
      </w:r>
    </w:p>
    <w:p w:rsidR="009D05AF" w:rsidRDefault="009D05AF" w:rsidP="00BD54C5">
      <w:r>
        <w:t xml:space="preserve">Step 5 – In Windows Explorer, navigate to the SD card and edit the config.txt file with notepad or </w:t>
      </w:r>
      <w:proofErr w:type="spellStart"/>
      <w:r>
        <w:t>wordpad</w:t>
      </w:r>
      <w:proofErr w:type="spellEnd"/>
    </w:p>
    <w:p w:rsidR="009D05AF" w:rsidRDefault="009D05AF" w:rsidP="00BD54C5">
      <w:r>
        <w:rPr>
          <w:noProof/>
        </w:rPr>
        <w:drawing>
          <wp:inline distT="0" distB="0" distL="0" distR="0">
            <wp:extent cx="48006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3429000"/>
                    </a:xfrm>
                    <a:prstGeom prst="rect">
                      <a:avLst/>
                    </a:prstGeom>
                    <a:noFill/>
                    <a:ln>
                      <a:noFill/>
                    </a:ln>
                  </pic:spPr>
                </pic:pic>
              </a:graphicData>
            </a:graphic>
          </wp:inline>
        </w:drawing>
      </w:r>
    </w:p>
    <w:p w:rsidR="00297F41" w:rsidRDefault="00297F41" w:rsidP="00BD54C5">
      <w:bookmarkStart w:id="6" w:name="_Toc455789252"/>
      <w:r w:rsidRPr="00EC6B2D">
        <w:rPr>
          <w:rStyle w:val="Heading2Char"/>
        </w:rPr>
        <w:lastRenderedPageBreak/>
        <w:t>Step 6 – Scroll to bottom, add a line</w:t>
      </w:r>
      <w:bookmarkEnd w:id="6"/>
      <w:r>
        <w:t xml:space="preserve"> with this text: </w:t>
      </w:r>
      <w:proofErr w:type="spellStart"/>
      <w:r>
        <w:t>dtoverlay</w:t>
      </w:r>
      <w:proofErr w:type="spellEnd"/>
      <w:r>
        <w:t>=dwc2</w:t>
      </w:r>
    </w:p>
    <w:p w:rsidR="00EC6B2D" w:rsidRDefault="00EC6B2D" w:rsidP="00BD54C5"/>
    <w:p w:rsidR="00EC6B2D" w:rsidRDefault="00EC6B2D" w:rsidP="00EC6B2D">
      <w:pPr>
        <w:pStyle w:val="Heading2"/>
      </w:pPr>
      <w:bookmarkStart w:id="7" w:name="_Toc455789253"/>
      <w:r>
        <w:t>Step 7 – Edit cmdline.txt</w:t>
      </w:r>
      <w:bookmarkEnd w:id="7"/>
      <w:r>
        <w:t xml:space="preserve"> </w:t>
      </w:r>
    </w:p>
    <w:p w:rsidR="00EC6B2D" w:rsidRDefault="002B6D7D" w:rsidP="00EC6B2D">
      <w:r>
        <w:t xml:space="preserve">Edit with </w:t>
      </w:r>
      <w:proofErr w:type="spellStart"/>
      <w:r>
        <w:t>Wordpad</w:t>
      </w:r>
      <w:proofErr w:type="spellEnd"/>
      <w:r>
        <w:t>, and add these two lines at the very bottom:</w:t>
      </w:r>
    </w:p>
    <w:p w:rsidR="002B6D7D" w:rsidRDefault="002B6D7D" w:rsidP="002B6D7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gramStart"/>
      <w:r>
        <w:rPr>
          <w:rFonts w:ascii="Courier New" w:hAnsi="Courier New" w:cs="Courier New"/>
        </w:rPr>
        <w:t>This</w:t>
      </w:r>
      <w:proofErr w:type="gramEnd"/>
      <w:r>
        <w:rPr>
          <w:rFonts w:ascii="Courier New" w:hAnsi="Courier New" w:cs="Courier New"/>
        </w:rPr>
        <w:t xml:space="preserve"> is to enable putty sessions via </w:t>
      </w:r>
      <w:proofErr w:type="spellStart"/>
      <w:r>
        <w:rPr>
          <w:rFonts w:ascii="Courier New" w:hAnsi="Courier New" w:cs="Courier New"/>
        </w:rPr>
        <w:t>usb</w:t>
      </w:r>
      <w:proofErr w:type="spellEnd"/>
      <w:r>
        <w:rPr>
          <w:rFonts w:ascii="Courier New" w:hAnsi="Courier New" w:cs="Courier New"/>
        </w:rPr>
        <w:t xml:space="preserve"> on my laptop</w:t>
      </w:r>
    </w:p>
    <w:p w:rsidR="002B6D7D" w:rsidRDefault="002B6D7D" w:rsidP="002B6D7D">
      <w:pPr>
        <w:autoSpaceDE w:val="0"/>
        <w:autoSpaceDN w:val="0"/>
        <w:adjustRightInd w:val="0"/>
        <w:spacing w:after="0" w:line="240" w:lineRule="auto"/>
        <w:rPr>
          <w:rFonts w:ascii="Courier New" w:hAnsi="Courier New" w:cs="Courier New"/>
        </w:rPr>
      </w:pPr>
      <w:proofErr w:type="spellStart"/>
      <w:proofErr w:type="gramStart"/>
      <w:r>
        <w:rPr>
          <w:rFonts w:ascii="Courier New" w:hAnsi="Courier New" w:cs="Courier New"/>
        </w:rPr>
        <w:t>dtoverlay</w:t>
      </w:r>
      <w:proofErr w:type="spellEnd"/>
      <w:r>
        <w:rPr>
          <w:rFonts w:ascii="Courier New" w:hAnsi="Courier New" w:cs="Courier New"/>
        </w:rPr>
        <w:t>=</w:t>
      </w:r>
      <w:proofErr w:type="gramEnd"/>
      <w:r>
        <w:rPr>
          <w:rFonts w:ascii="Courier New" w:hAnsi="Courier New" w:cs="Courier New"/>
        </w:rPr>
        <w:t>dwc2</w:t>
      </w:r>
    </w:p>
    <w:p w:rsidR="00EC6B2D" w:rsidRDefault="00EC6B2D" w:rsidP="00EC6B2D"/>
    <w:p w:rsidR="00EC6B2D" w:rsidRPr="00EC6B2D" w:rsidRDefault="00EC6B2D" w:rsidP="00EC6B2D"/>
    <w:p w:rsidR="00EC6B2D" w:rsidRDefault="00EC6B2D" w:rsidP="00BD54C5"/>
    <w:p w:rsidR="00EC6B2D" w:rsidRDefault="00EC6B2D" w:rsidP="00BD54C5">
      <w:pPr>
        <w:rPr>
          <w:rStyle w:val="Heading2Char"/>
          <w:rFonts w:asciiTheme="minorHAnsi" w:eastAsiaTheme="minorHAnsi" w:hAnsiTheme="minorHAnsi" w:cstheme="minorBidi"/>
          <w:color w:val="auto"/>
          <w:sz w:val="22"/>
          <w:szCs w:val="22"/>
        </w:rPr>
      </w:pPr>
      <w:bookmarkStart w:id="8" w:name="_Toc455789254"/>
      <w:r>
        <w:rPr>
          <w:rStyle w:val="Heading2Char"/>
          <w:rFonts w:asciiTheme="minorHAnsi" w:eastAsiaTheme="minorHAnsi" w:hAnsiTheme="minorHAnsi" w:cstheme="minorBidi"/>
          <w:noProof/>
          <w:color w:val="auto"/>
          <w:sz w:val="22"/>
          <w:szCs w:val="22"/>
        </w:rPr>
        <w:drawing>
          <wp:inline distT="0" distB="0" distL="0" distR="0">
            <wp:extent cx="5943600" cy="435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352925"/>
                    </a:xfrm>
                    <a:prstGeom prst="rect">
                      <a:avLst/>
                    </a:prstGeom>
                    <a:noFill/>
                    <a:ln>
                      <a:noFill/>
                    </a:ln>
                  </pic:spPr>
                </pic:pic>
              </a:graphicData>
            </a:graphic>
          </wp:inline>
        </w:drawing>
      </w:r>
      <w:bookmarkEnd w:id="8"/>
    </w:p>
    <w:p w:rsidR="00EC6B2D" w:rsidRDefault="00EC6B2D" w:rsidP="00EC6B2D">
      <w:r>
        <w:t>In between the words “</w:t>
      </w:r>
      <w:proofErr w:type="spellStart"/>
      <w:r>
        <w:t>rootwait</w:t>
      </w:r>
      <w:proofErr w:type="spellEnd"/>
      <w:r>
        <w:t>” and “quiet</w:t>
      </w:r>
      <w:proofErr w:type="gramStart"/>
      <w:r>
        <w:t>“ add</w:t>
      </w:r>
      <w:proofErr w:type="gramEnd"/>
      <w:r>
        <w:t xml:space="preserve"> in “</w:t>
      </w:r>
      <w:r w:rsidRPr="00EC6B2D">
        <w:t>modules-load=dwc2,g_ether</w:t>
      </w:r>
      <w:r>
        <w:t>” – be sure to notate a space before the phrase and after.</w:t>
      </w:r>
    </w:p>
    <w:p w:rsidR="00512300" w:rsidRDefault="00512300" w:rsidP="00EC6B2D">
      <w:r>
        <w:rPr>
          <w:noProof/>
        </w:rPr>
        <w:lastRenderedPageBreak/>
        <w:drawing>
          <wp:inline distT="0" distB="0" distL="0" distR="0">
            <wp:extent cx="4956978" cy="198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4222" cy="1984095"/>
                    </a:xfrm>
                    <a:prstGeom prst="rect">
                      <a:avLst/>
                    </a:prstGeom>
                    <a:noFill/>
                    <a:ln>
                      <a:noFill/>
                    </a:ln>
                  </pic:spPr>
                </pic:pic>
              </a:graphicData>
            </a:graphic>
          </wp:inline>
        </w:drawing>
      </w:r>
    </w:p>
    <w:p w:rsidR="00512300" w:rsidRPr="00EC6B2D" w:rsidRDefault="00512300" w:rsidP="00BD54C5">
      <w:pPr>
        <w:rPr>
          <w:rStyle w:val="Heading2Char"/>
          <w:rFonts w:asciiTheme="minorHAnsi" w:eastAsiaTheme="minorHAnsi" w:hAnsiTheme="minorHAnsi" w:cstheme="minorBidi"/>
          <w:color w:val="auto"/>
          <w:sz w:val="22"/>
          <w:szCs w:val="22"/>
        </w:rPr>
      </w:pPr>
    </w:p>
    <w:p w:rsidR="00BD54C5" w:rsidRDefault="00BD54C5" w:rsidP="00BD54C5">
      <w:bookmarkStart w:id="9" w:name="_Toc455789255"/>
      <w:proofErr w:type="gramStart"/>
      <w:r w:rsidRPr="00BD54C5">
        <w:rPr>
          <w:rStyle w:val="Heading2Char"/>
        </w:rPr>
        <w:t>St</w:t>
      </w:r>
      <w:r w:rsidR="009D05AF">
        <w:rPr>
          <w:rStyle w:val="Heading2Char"/>
        </w:rPr>
        <w:t xml:space="preserve">ep </w:t>
      </w:r>
      <w:r w:rsidRPr="00BD54C5">
        <w:rPr>
          <w:rStyle w:val="Heading2Char"/>
        </w:rPr>
        <w:t xml:space="preserve"> </w:t>
      </w:r>
      <w:r w:rsidR="00744626">
        <w:rPr>
          <w:rStyle w:val="Heading2Char"/>
        </w:rPr>
        <w:t>8</w:t>
      </w:r>
      <w:proofErr w:type="gramEnd"/>
      <w:r w:rsidR="00744626">
        <w:rPr>
          <w:rStyle w:val="Heading2Char"/>
        </w:rPr>
        <w:t xml:space="preserve"> </w:t>
      </w:r>
      <w:r w:rsidRPr="00BD54C5">
        <w:rPr>
          <w:rStyle w:val="Heading2Char"/>
        </w:rPr>
        <w:t>– Open Putty</w:t>
      </w:r>
      <w:bookmarkEnd w:id="9"/>
    </w:p>
    <w:p w:rsidR="00BD54C5" w:rsidRDefault="00BD54C5" w:rsidP="00BD54C5">
      <w:r>
        <w:t xml:space="preserve">If you need putty, get it here: </w:t>
      </w:r>
      <w:hyperlink r:id="rId12" w:history="1">
        <w:r w:rsidRPr="009B3203">
          <w:rPr>
            <w:rStyle w:val="Hyperlink"/>
          </w:rPr>
          <w:t>http://www.chiark.greenend.org.uk/~sgtatham/putty/download.html</w:t>
        </w:r>
      </w:hyperlink>
    </w:p>
    <w:p w:rsidR="00BD54C5" w:rsidRDefault="00672E22" w:rsidP="00BD54C5">
      <w:r>
        <w:rPr>
          <w:noProof/>
        </w:rPr>
        <w:drawing>
          <wp:inline distT="0" distB="0" distL="0" distR="0">
            <wp:extent cx="4429125" cy="4343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125" cy="4343400"/>
                    </a:xfrm>
                    <a:prstGeom prst="rect">
                      <a:avLst/>
                    </a:prstGeom>
                    <a:noFill/>
                    <a:ln>
                      <a:noFill/>
                    </a:ln>
                  </pic:spPr>
                </pic:pic>
              </a:graphicData>
            </a:graphic>
          </wp:inline>
        </w:drawing>
      </w:r>
    </w:p>
    <w:p w:rsidR="00672E22" w:rsidRDefault="00672E22" w:rsidP="00BD54C5">
      <w:r>
        <w:t>Type in “</w:t>
      </w:r>
      <w:proofErr w:type="spellStart"/>
      <w:r>
        <w:t>raspberrypi.local</w:t>
      </w:r>
      <w:proofErr w:type="spellEnd"/>
      <w:r>
        <w:t>” in the Host name field, click open.</w:t>
      </w:r>
    </w:p>
    <w:p w:rsidR="00744626" w:rsidRDefault="00744626" w:rsidP="00744626">
      <w:r>
        <w:rPr>
          <w:noProof/>
        </w:rPr>
        <w:lastRenderedPageBreak/>
        <w:drawing>
          <wp:inline distT="0" distB="0" distL="0" distR="0" wp14:anchorId="5907217C" wp14:editId="019C8238">
            <wp:extent cx="5943600" cy="3743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p>
    <w:p w:rsidR="00744626" w:rsidRDefault="00744626" w:rsidP="00744626"/>
    <w:p w:rsidR="00744626" w:rsidRDefault="00744626" w:rsidP="00744626">
      <w:pPr>
        <w:pStyle w:val="Heading2"/>
      </w:pPr>
      <w:r>
        <w:t>Step 9 – Install VNC for the laptop side of things</w:t>
      </w:r>
    </w:p>
    <w:p w:rsidR="00744626" w:rsidRPr="00744626" w:rsidRDefault="00744626" w:rsidP="00744626">
      <w:r>
        <w:t>Choose the appropriate laptop OS.</w:t>
      </w:r>
    </w:p>
    <w:p w:rsidR="00744626" w:rsidRDefault="00744626" w:rsidP="00744626">
      <w:r>
        <w:rPr>
          <w:noProof/>
        </w:rPr>
        <w:drawing>
          <wp:inline distT="0" distB="0" distL="0" distR="0" wp14:anchorId="6C3C4E98" wp14:editId="60A01C85">
            <wp:extent cx="5895975" cy="2228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2228850"/>
                    </a:xfrm>
                    <a:prstGeom prst="rect">
                      <a:avLst/>
                    </a:prstGeom>
                    <a:noFill/>
                    <a:ln>
                      <a:noFill/>
                    </a:ln>
                  </pic:spPr>
                </pic:pic>
              </a:graphicData>
            </a:graphic>
          </wp:inline>
        </w:drawing>
      </w:r>
    </w:p>
    <w:p w:rsidR="00744626" w:rsidRDefault="00744626" w:rsidP="00744626"/>
    <w:p w:rsidR="00744626" w:rsidRDefault="00744626" w:rsidP="00744626">
      <w:r>
        <w:rPr>
          <w:noProof/>
        </w:rPr>
        <w:lastRenderedPageBreak/>
        <w:drawing>
          <wp:inline distT="0" distB="0" distL="0" distR="0" wp14:anchorId="79731712" wp14:editId="4F48F7F0">
            <wp:extent cx="4924425" cy="4305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4425" cy="4305300"/>
                    </a:xfrm>
                    <a:prstGeom prst="rect">
                      <a:avLst/>
                    </a:prstGeom>
                    <a:noFill/>
                    <a:ln>
                      <a:noFill/>
                    </a:ln>
                  </pic:spPr>
                </pic:pic>
              </a:graphicData>
            </a:graphic>
          </wp:inline>
        </w:drawing>
      </w:r>
    </w:p>
    <w:p w:rsidR="00744626" w:rsidRDefault="00744626" w:rsidP="00744626"/>
    <w:p w:rsidR="00744626" w:rsidRDefault="00744626" w:rsidP="00744626">
      <w:r>
        <w:t xml:space="preserve">Need to get the free </w:t>
      </w:r>
      <w:proofErr w:type="spellStart"/>
      <w:r>
        <w:t>realvnc</w:t>
      </w:r>
      <w:proofErr w:type="spellEnd"/>
      <w:r>
        <w:t xml:space="preserve"> license key, go here: </w:t>
      </w:r>
      <w:hyperlink r:id="rId17" w:history="1">
        <w:r w:rsidRPr="00F768CE">
          <w:rPr>
            <w:rStyle w:val="Hyperlink"/>
          </w:rPr>
          <w:t>https://www.realvnc.com/purchase/activate/</w:t>
        </w:r>
      </w:hyperlink>
    </w:p>
    <w:p w:rsidR="00744626" w:rsidRDefault="00744626" w:rsidP="00744626">
      <w:r>
        <w:t>Fill it out like this:</w:t>
      </w:r>
    </w:p>
    <w:p w:rsidR="00744626" w:rsidRDefault="00744626" w:rsidP="00744626">
      <w:r>
        <w:rPr>
          <w:noProof/>
        </w:rPr>
        <w:drawing>
          <wp:inline distT="0" distB="0" distL="0" distR="0" wp14:anchorId="3D5C8954" wp14:editId="220D3EDF">
            <wp:extent cx="5086350" cy="26125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9730" cy="2614307"/>
                    </a:xfrm>
                    <a:prstGeom prst="rect">
                      <a:avLst/>
                    </a:prstGeom>
                    <a:noFill/>
                    <a:ln>
                      <a:noFill/>
                    </a:ln>
                  </pic:spPr>
                </pic:pic>
              </a:graphicData>
            </a:graphic>
          </wp:inline>
        </w:drawing>
      </w:r>
    </w:p>
    <w:p w:rsidR="00744626" w:rsidRDefault="00744626" w:rsidP="00744626"/>
    <w:p w:rsidR="00744626" w:rsidRDefault="00744626" w:rsidP="00744626">
      <w:r>
        <w:lastRenderedPageBreak/>
        <w:t>Of course with your info.</w:t>
      </w:r>
    </w:p>
    <w:p w:rsidR="00744626" w:rsidRDefault="00744626" w:rsidP="00744626">
      <w:r>
        <w:rPr>
          <w:noProof/>
        </w:rPr>
        <w:drawing>
          <wp:inline distT="0" distB="0" distL="0" distR="0" wp14:anchorId="7131C54E" wp14:editId="1D6B2871">
            <wp:extent cx="5610225" cy="2295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2295525"/>
                    </a:xfrm>
                    <a:prstGeom prst="rect">
                      <a:avLst/>
                    </a:prstGeom>
                    <a:noFill/>
                    <a:ln>
                      <a:noFill/>
                    </a:ln>
                  </pic:spPr>
                </pic:pic>
              </a:graphicData>
            </a:graphic>
          </wp:inline>
        </w:drawing>
      </w:r>
    </w:p>
    <w:p w:rsidR="00744626" w:rsidRDefault="00744626" w:rsidP="00744626">
      <w:r>
        <w:t>And you can use the issued key of course:</w:t>
      </w:r>
    </w:p>
    <w:p w:rsidR="00744626" w:rsidRDefault="00744626" w:rsidP="00744626">
      <w:r>
        <w:rPr>
          <w:noProof/>
        </w:rPr>
        <w:drawing>
          <wp:inline distT="0" distB="0" distL="0" distR="0" wp14:anchorId="32FB2821" wp14:editId="683F52DA">
            <wp:extent cx="3789537" cy="36576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1906" cy="3659886"/>
                    </a:xfrm>
                    <a:prstGeom prst="rect">
                      <a:avLst/>
                    </a:prstGeom>
                    <a:noFill/>
                    <a:ln>
                      <a:noFill/>
                    </a:ln>
                  </pic:spPr>
                </pic:pic>
              </a:graphicData>
            </a:graphic>
          </wp:inline>
        </w:drawing>
      </w:r>
    </w:p>
    <w:p w:rsidR="00744626" w:rsidRDefault="00744626" w:rsidP="00744626"/>
    <w:p w:rsidR="00744626" w:rsidRDefault="00744626" w:rsidP="00744626">
      <w:r>
        <w:rPr>
          <w:noProof/>
        </w:rPr>
        <w:lastRenderedPageBreak/>
        <w:drawing>
          <wp:inline distT="0" distB="0" distL="0" distR="0" wp14:anchorId="605A5F5E" wp14:editId="060981C1">
            <wp:extent cx="3009900" cy="2304761"/>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7700" cy="2310734"/>
                    </a:xfrm>
                    <a:prstGeom prst="rect">
                      <a:avLst/>
                    </a:prstGeom>
                    <a:noFill/>
                    <a:ln>
                      <a:noFill/>
                    </a:ln>
                  </pic:spPr>
                </pic:pic>
              </a:graphicData>
            </a:graphic>
          </wp:inline>
        </w:drawing>
      </w:r>
    </w:p>
    <w:p w:rsidR="00744626" w:rsidRDefault="00744626" w:rsidP="00744626"/>
    <w:p w:rsidR="00744626" w:rsidRDefault="00744626" w:rsidP="00744626">
      <w:r>
        <w:t xml:space="preserve">Now you need the software to run graphical on the pi side of this, so go to: </w:t>
      </w:r>
      <w:hyperlink r:id="rId22" w:history="1">
        <w:r w:rsidRPr="00F768CE">
          <w:rPr>
            <w:rStyle w:val="Hyperlink"/>
          </w:rPr>
          <w:t>https://github.com/realvnc/raspi-preview</w:t>
        </w:r>
      </w:hyperlink>
    </w:p>
    <w:p w:rsidR="00744626" w:rsidRDefault="00744626" w:rsidP="00744626">
      <w:r>
        <w:t>Scroll down to installation and select “Download the VNC Server…” etc.</w:t>
      </w:r>
    </w:p>
    <w:p w:rsidR="00744626" w:rsidRDefault="00744626" w:rsidP="00744626">
      <w:r>
        <w:rPr>
          <w:noProof/>
        </w:rPr>
        <w:drawing>
          <wp:inline distT="0" distB="0" distL="0" distR="0" wp14:anchorId="35C36C1B" wp14:editId="25171AFB">
            <wp:extent cx="5191125" cy="29183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4954" cy="2920496"/>
                    </a:xfrm>
                    <a:prstGeom prst="rect">
                      <a:avLst/>
                    </a:prstGeom>
                  </pic:spPr>
                </pic:pic>
              </a:graphicData>
            </a:graphic>
          </wp:inline>
        </w:drawing>
      </w:r>
    </w:p>
    <w:p w:rsidR="00744626" w:rsidRDefault="00744626" w:rsidP="00744626">
      <w:r>
        <w:rPr>
          <w:noProof/>
        </w:rPr>
        <w:drawing>
          <wp:inline distT="0" distB="0" distL="0" distR="0" wp14:anchorId="0272DA7E" wp14:editId="0B34B5F2">
            <wp:extent cx="5943600" cy="1009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009650"/>
                    </a:xfrm>
                    <a:prstGeom prst="rect">
                      <a:avLst/>
                    </a:prstGeom>
                    <a:noFill/>
                    <a:ln>
                      <a:noFill/>
                    </a:ln>
                  </pic:spPr>
                </pic:pic>
              </a:graphicData>
            </a:graphic>
          </wp:inline>
        </w:drawing>
      </w:r>
    </w:p>
    <w:p w:rsidR="00744626" w:rsidRDefault="00744626" w:rsidP="00744626">
      <w:r>
        <w:t xml:space="preserve">With a pi zero you don’t have a spare </w:t>
      </w:r>
      <w:proofErr w:type="spellStart"/>
      <w:r>
        <w:t>usb</w:t>
      </w:r>
      <w:proofErr w:type="spellEnd"/>
      <w:r>
        <w:t xml:space="preserve"> port, so they recommend to take out the SD card and put it in a pi 3 and then copy it over. Or, could use </w:t>
      </w:r>
      <w:proofErr w:type="spellStart"/>
      <w:r>
        <w:t>winscp</w:t>
      </w:r>
      <w:proofErr w:type="spellEnd"/>
      <w:r>
        <w:t xml:space="preserve"> file transfer which will </w:t>
      </w:r>
    </w:p>
    <w:p w:rsidR="00744626" w:rsidRDefault="00744626" w:rsidP="00744626">
      <w:r>
        <w:lastRenderedPageBreak/>
        <w:t xml:space="preserve">Get that here: </w:t>
      </w:r>
      <w:hyperlink r:id="rId25" w:history="1">
        <w:r w:rsidRPr="00F768CE">
          <w:rPr>
            <w:rStyle w:val="Hyperlink"/>
          </w:rPr>
          <w:t>https://winscp.net/eng/download.php</w:t>
        </w:r>
      </w:hyperlink>
    </w:p>
    <w:p w:rsidR="00744626" w:rsidRDefault="00744626" w:rsidP="00744626">
      <w:r>
        <w:t>I know, groan, seems like a lot of work, keep in mind all this stuff is one-off, you can program any number of pi zeros without doing all this from now on!</w:t>
      </w:r>
    </w:p>
    <w:p w:rsidR="00744626" w:rsidRDefault="00744626" w:rsidP="00744626">
      <w:r>
        <w:t xml:space="preserve">Win installing </w:t>
      </w:r>
      <w:proofErr w:type="spellStart"/>
      <w:r>
        <w:t>WinSCP</w:t>
      </w:r>
      <w:proofErr w:type="spellEnd"/>
      <w:r>
        <w:t xml:space="preserve"> be sure to say YES when importing the Putty information. Notice my pi via </w:t>
      </w:r>
      <w:proofErr w:type="spellStart"/>
      <w:r>
        <w:t>usb</w:t>
      </w:r>
      <w:proofErr w:type="spellEnd"/>
      <w:r>
        <w:t xml:space="preserve"> info is there. However, you need to click “Edit” and put in the username and password that you use on the pi. If you haven’t changed it then of course the username is “pi” and the password is “raspberry”.</w:t>
      </w:r>
    </w:p>
    <w:p w:rsidR="00744626" w:rsidRDefault="00744626" w:rsidP="00744626">
      <w:r>
        <w:rPr>
          <w:noProof/>
        </w:rPr>
        <w:t>ou</w:t>
      </w:r>
      <w:r>
        <w:rPr>
          <w:noProof/>
        </w:rPr>
        <w:drawing>
          <wp:inline distT="0" distB="0" distL="0" distR="0" wp14:anchorId="0034B1CD" wp14:editId="0095C861">
            <wp:extent cx="5943600" cy="4076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inline>
        </w:drawing>
      </w:r>
    </w:p>
    <w:p w:rsidR="00744626" w:rsidRDefault="00744626" w:rsidP="00744626"/>
    <w:p w:rsidR="00744626" w:rsidRDefault="00744626">
      <w:r>
        <w:br w:type="page"/>
      </w:r>
    </w:p>
    <w:p w:rsidR="00744626" w:rsidRDefault="00744626" w:rsidP="00744626">
      <w:r>
        <w:lastRenderedPageBreak/>
        <w:t>Once you connect you’ll see something like:</w:t>
      </w:r>
    </w:p>
    <w:p w:rsidR="00744626" w:rsidRDefault="00744626" w:rsidP="00744626">
      <w:r>
        <w:rPr>
          <w:noProof/>
        </w:rPr>
        <w:drawing>
          <wp:inline distT="0" distB="0" distL="0" distR="0" wp14:anchorId="0D34DD54" wp14:editId="401BA148">
            <wp:extent cx="5943600" cy="33832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83280"/>
                    </a:xfrm>
                    <a:prstGeom prst="rect">
                      <a:avLst/>
                    </a:prstGeom>
                    <a:noFill/>
                    <a:ln>
                      <a:noFill/>
                    </a:ln>
                  </pic:spPr>
                </pic:pic>
              </a:graphicData>
            </a:graphic>
          </wp:inline>
        </w:drawing>
      </w:r>
    </w:p>
    <w:p w:rsidR="00744626" w:rsidRDefault="00744626" w:rsidP="00744626">
      <w:r>
        <w:t>Just navigate on the left (PC side) and select the “VNC-Server…</w:t>
      </w:r>
      <w:proofErr w:type="spellStart"/>
      <w:r>
        <w:t>blah.deb</w:t>
      </w:r>
      <w:proofErr w:type="spellEnd"/>
      <w:r>
        <w:t>” file and drag it over to the /home/pi directory on the pi (right hand side).</w:t>
      </w:r>
    </w:p>
    <w:p w:rsidR="00744626" w:rsidRDefault="00744626" w:rsidP="00744626">
      <w:r>
        <w:t>That’s it.</w:t>
      </w:r>
    </w:p>
    <w:p w:rsidR="00744626" w:rsidRDefault="00744626" w:rsidP="00744626">
      <w:r>
        <w:t>Now go back to putty, connect as before, and type this command:</w:t>
      </w:r>
    </w:p>
    <w:p w:rsidR="00744626" w:rsidRDefault="00744626" w:rsidP="00744626">
      <w:r>
        <w:t>“</w:t>
      </w:r>
      <w:proofErr w:type="spellStart"/>
      <w:proofErr w:type="gramStart"/>
      <w:r>
        <w:t>sudo</w:t>
      </w:r>
      <w:proofErr w:type="spellEnd"/>
      <w:proofErr w:type="gramEnd"/>
      <w:r>
        <w:t xml:space="preserve"> </w:t>
      </w:r>
      <w:proofErr w:type="spellStart"/>
      <w:r>
        <w:t>dpkg</w:t>
      </w:r>
      <w:proofErr w:type="spellEnd"/>
      <w:r>
        <w:t xml:space="preserve"> –</w:t>
      </w:r>
      <w:proofErr w:type="spellStart"/>
      <w:r>
        <w:t>i</w:t>
      </w:r>
      <w:proofErr w:type="spellEnd"/>
      <w:r>
        <w:t xml:space="preserve"> VNC-Server-5.3.1-raspi-alpha1.deb” </w:t>
      </w:r>
    </w:p>
    <w:p w:rsidR="00744626" w:rsidRDefault="00744626" w:rsidP="00744626">
      <w:r>
        <w:rPr>
          <w:noProof/>
        </w:rPr>
        <w:drawing>
          <wp:inline distT="0" distB="0" distL="0" distR="0" wp14:anchorId="7F0718C7" wp14:editId="4E4E8A7F">
            <wp:extent cx="3859716" cy="2434590"/>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8712" cy="2446572"/>
                    </a:xfrm>
                    <a:prstGeom prst="rect">
                      <a:avLst/>
                    </a:prstGeom>
                    <a:noFill/>
                    <a:ln>
                      <a:noFill/>
                    </a:ln>
                  </pic:spPr>
                </pic:pic>
              </a:graphicData>
            </a:graphic>
          </wp:inline>
        </w:drawing>
      </w:r>
    </w:p>
    <w:p w:rsidR="00744626" w:rsidRDefault="00744626" w:rsidP="00744626">
      <w:r>
        <w:t>Note that as I was following instructions they were dated and you see a not found. So, best just to list the contents of the home directory first!</w:t>
      </w:r>
    </w:p>
    <w:p w:rsidR="00744626" w:rsidRDefault="00744626" w:rsidP="00744626">
      <w:r>
        <w:lastRenderedPageBreak/>
        <w:t xml:space="preserve">Now to change the pi to boot to the </w:t>
      </w:r>
      <w:proofErr w:type="spellStart"/>
      <w:proofErr w:type="gramStart"/>
      <w:r>
        <w:t>gui</w:t>
      </w:r>
      <w:proofErr w:type="spellEnd"/>
      <w:proofErr w:type="gramEnd"/>
      <w:r>
        <w:t xml:space="preserve"> by default:</w:t>
      </w:r>
    </w:p>
    <w:p w:rsidR="00744626" w:rsidRDefault="00744626" w:rsidP="00744626">
      <w:r>
        <w:rPr>
          <w:noProof/>
        </w:rPr>
        <w:drawing>
          <wp:inline distT="0" distB="0" distL="0" distR="0" wp14:anchorId="3623FBE2" wp14:editId="1D82ED76">
            <wp:extent cx="5943600" cy="3305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inline>
        </w:drawing>
      </w:r>
    </w:p>
    <w:p w:rsidR="00744626" w:rsidRDefault="00744626" w:rsidP="00744626">
      <w:r>
        <w:rPr>
          <w:noProof/>
        </w:rPr>
        <w:drawing>
          <wp:inline distT="0" distB="0" distL="0" distR="0" wp14:anchorId="42DC91F9" wp14:editId="22D8C996">
            <wp:extent cx="4295775" cy="2790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5775" cy="2790825"/>
                    </a:xfrm>
                    <a:prstGeom prst="rect">
                      <a:avLst/>
                    </a:prstGeom>
                    <a:noFill/>
                    <a:ln>
                      <a:noFill/>
                    </a:ln>
                  </pic:spPr>
                </pic:pic>
              </a:graphicData>
            </a:graphic>
          </wp:inline>
        </w:drawing>
      </w:r>
    </w:p>
    <w:p w:rsidR="00744626" w:rsidRDefault="00744626" w:rsidP="00744626"/>
    <w:p w:rsidR="00744626" w:rsidRDefault="00744626" w:rsidP="00744626">
      <w:r>
        <w:rPr>
          <w:noProof/>
        </w:rPr>
        <w:lastRenderedPageBreak/>
        <w:drawing>
          <wp:inline distT="0" distB="0" distL="0" distR="0" wp14:anchorId="71BA47F2" wp14:editId="1267018F">
            <wp:extent cx="3609975" cy="2238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9975" cy="2238375"/>
                    </a:xfrm>
                    <a:prstGeom prst="rect">
                      <a:avLst/>
                    </a:prstGeom>
                    <a:noFill/>
                    <a:ln>
                      <a:noFill/>
                    </a:ln>
                  </pic:spPr>
                </pic:pic>
              </a:graphicData>
            </a:graphic>
          </wp:inline>
        </w:drawing>
      </w:r>
    </w:p>
    <w:p w:rsidR="00744626" w:rsidRDefault="00744626" w:rsidP="00744626">
      <w:r>
        <w:rPr>
          <w:noProof/>
        </w:rPr>
        <w:drawing>
          <wp:inline distT="0" distB="0" distL="0" distR="0" wp14:anchorId="14B37B22" wp14:editId="448772F6">
            <wp:extent cx="5934075" cy="35814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3581400"/>
                    </a:xfrm>
                    <a:prstGeom prst="rect">
                      <a:avLst/>
                    </a:prstGeom>
                    <a:noFill/>
                    <a:ln>
                      <a:noFill/>
                    </a:ln>
                  </pic:spPr>
                </pic:pic>
              </a:graphicData>
            </a:graphic>
          </wp:inline>
        </w:drawing>
      </w:r>
    </w:p>
    <w:p w:rsidR="00744626" w:rsidRDefault="00744626" w:rsidP="00744626">
      <w:r>
        <w:t>Yay!  But why is my mouse an “X”?</w:t>
      </w:r>
    </w:p>
    <w:p w:rsidR="00744626" w:rsidRDefault="00744626" w:rsidP="00744626">
      <w:r>
        <w:t>Anyway, now we need to make the standard change where the pi boots to the graphical option. So, just open up a terminal (look at red circle at top). Type “</w:t>
      </w:r>
      <w:proofErr w:type="spellStart"/>
      <w:r>
        <w:t>sudo</w:t>
      </w:r>
      <w:proofErr w:type="spellEnd"/>
      <w:r>
        <w:t xml:space="preserve"> </w:t>
      </w:r>
      <w:proofErr w:type="spellStart"/>
      <w:r>
        <w:t>raspi-config</w:t>
      </w:r>
      <w:proofErr w:type="spellEnd"/>
      <w:r>
        <w:t>”</w:t>
      </w:r>
    </w:p>
    <w:p w:rsidR="00744626" w:rsidRDefault="00744626" w:rsidP="00744626">
      <w:r>
        <w:rPr>
          <w:noProof/>
        </w:rPr>
        <w:lastRenderedPageBreak/>
        <w:drawing>
          <wp:inline distT="0" distB="0" distL="0" distR="0" wp14:anchorId="1B521645" wp14:editId="372D12CF">
            <wp:extent cx="5943600" cy="4076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inline>
        </w:drawing>
      </w:r>
    </w:p>
    <w:p w:rsidR="00744626" w:rsidRDefault="00744626" w:rsidP="00744626">
      <w:r>
        <w:t>Scroll to boot options:</w:t>
      </w:r>
    </w:p>
    <w:p w:rsidR="00744626" w:rsidRDefault="00744626" w:rsidP="00744626">
      <w:r>
        <w:rPr>
          <w:noProof/>
        </w:rPr>
        <w:drawing>
          <wp:inline distT="0" distB="0" distL="0" distR="0" wp14:anchorId="57375C73" wp14:editId="01E28C09">
            <wp:extent cx="5934075" cy="36671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3667125"/>
                    </a:xfrm>
                    <a:prstGeom prst="rect">
                      <a:avLst/>
                    </a:prstGeom>
                    <a:noFill/>
                    <a:ln>
                      <a:noFill/>
                    </a:ln>
                  </pic:spPr>
                </pic:pic>
              </a:graphicData>
            </a:graphic>
          </wp:inline>
        </w:drawing>
      </w:r>
    </w:p>
    <w:p w:rsidR="00744626" w:rsidRDefault="00744626" w:rsidP="00744626">
      <w:r>
        <w:lastRenderedPageBreak/>
        <w:t xml:space="preserve">Select the B4 (Desktop </w:t>
      </w:r>
      <w:proofErr w:type="spellStart"/>
      <w:r>
        <w:t>Autologin</w:t>
      </w:r>
      <w:proofErr w:type="spellEnd"/>
      <w:proofErr w:type="gramStart"/>
      <w:r>
        <w:t>..etc</w:t>
      </w:r>
      <w:proofErr w:type="gramEnd"/>
      <w:r>
        <w:t>.)</w:t>
      </w:r>
    </w:p>
    <w:p w:rsidR="00744626" w:rsidRDefault="00744626" w:rsidP="00744626">
      <w:r>
        <w:rPr>
          <w:noProof/>
        </w:rPr>
        <w:drawing>
          <wp:inline distT="0" distB="0" distL="0" distR="0" wp14:anchorId="6B22EA17" wp14:editId="357B76BC">
            <wp:extent cx="5972175" cy="36099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2175" cy="3609975"/>
                    </a:xfrm>
                    <a:prstGeom prst="rect">
                      <a:avLst/>
                    </a:prstGeom>
                    <a:noFill/>
                    <a:ln>
                      <a:noFill/>
                    </a:ln>
                  </pic:spPr>
                </pic:pic>
              </a:graphicData>
            </a:graphic>
          </wp:inline>
        </w:drawing>
      </w:r>
    </w:p>
    <w:p w:rsidR="00744626" w:rsidRDefault="00744626" w:rsidP="00744626">
      <w:r>
        <w:t>Click OK, then answer yes for reboot.</w:t>
      </w:r>
    </w:p>
    <w:p w:rsidR="00744626" w:rsidRDefault="00744626" w:rsidP="00744626">
      <w:r>
        <w:t>Now we need to set up the license key that we already signed up for. So in putty, log back in.</w:t>
      </w:r>
    </w:p>
    <w:p w:rsidR="00744626" w:rsidRDefault="00744626" w:rsidP="00744626">
      <w:r>
        <w:rPr>
          <w:noProof/>
        </w:rPr>
        <w:drawing>
          <wp:inline distT="0" distB="0" distL="0" distR="0" wp14:anchorId="5C86D6F2" wp14:editId="3BF0FB26">
            <wp:extent cx="5943600" cy="2362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rsidR="00744626" w:rsidRDefault="00744626" w:rsidP="00744626">
      <w:r>
        <w:t>Now set up a password to access the role VNC, so…</w:t>
      </w:r>
    </w:p>
    <w:p w:rsidR="00744626" w:rsidRDefault="00744626" w:rsidP="00744626">
      <w:r>
        <w:rPr>
          <w:noProof/>
        </w:rPr>
        <w:lastRenderedPageBreak/>
        <w:drawing>
          <wp:inline distT="0" distB="0" distL="0" distR="0" wp14:anchorId="26DFB699" wp14:editId="6F6CE498">
            <wp:extent cx="5934075" cy="3781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3781425"/>
                    </a:xfrm>
                    <a:prstGeom prst="rect">
                      <a:avLst/>
                    </a:prstGeom>
                    <a:noFill/>
                    <a:ln>
                      <a:noFill/>
                    </a:ln>
                  </pic:spPr>
                </pic:pic>
              </a:graphicData>
            </a:graphic>
          </wp:inline>
        </w:drawing>
      </w:r>
    </w:p>
    <w:p w:rsidR="00744626" w:rsidRDefault="00744626" w:rsidP="00744626">
      <w:r>
        <w:t xml:space="preserve">Now the last configuration to set up is to start the VNC whenever we start the pi. This will ensure </w:t>
      </w:r>
      <w:proofErr w:type="spellStart"/>
      <w:r>
        <w:t>everytime</w:t>
      </w:r>
      <w:proofErr w:type="spellEnd"/>
      <w:r>
        <w:t xml:space="preserve"> we plug in the pi in the USB port it will boot.</w:t>
      </w:r>
    </w:p>
    <w:p w:rsidR="00744626" w:rsidRDefault="00744626" w:rsidP="00744626">
      <w:r>
        <w:rPr>
          <w:noProof/>
        </w:rPr>
        <w:drawing>
          <wp:inline distT="0" distB="0" distL="0" distR="0" wp14:anchorId="3F8A9354" wp14:editId="4242DDF3">
            <wp:extent cx="5943600" cy="1390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390650"/>
                    </a:xfrm>
                    <a:prstGeom prst="rect">
                      <a:avLst/>
                    </a:prstGeom>
                    <a:noFill/>
                    <a:ln>
                      <a:noFill/>
                    </a:ln>
                  </pic:spPr>
                </pic:pic>
              </a:graphicData>
            </a:graphic>
          </wp:inline>
        </w:drawing>
      </w:r>
    </w:p>
    <w:p w:rsidR="00744626" w:rsidRDefault="00744626" w:rsidP="00744626">
      <w:r>
        <w:t xml:space="preserve">So the command is: </w:t>
      </w:r>
      <w:proofErr w:type="spellStart"/>
      <w:r>
        <w:t>sudo</w:t>
      </w:r>
      <w:proofErr w:type="spellEnd"/>
      <w:r>
        <w:t xml:space="preserve"> </w:t>
      </w:r>
      <w:proofErr w:type="spellStart"/>
      <w:r>
        <w:t>systemctl</w:t>
      </w:r>
      <w:proofErr w:type="spellEnd"/>
      <w:r>
        <w:t xml:space="preserve"> enable vncserver-x11-serviced.service</w:t>
      </w:r>
    </w:p>
    <w:p w:rsidR="00744626" w:rsidRDefault="00744626" w:rsidP="00744626">
      <w:r>
        <w:t>Note – the character on the right of “</w:t>
      </w:r>
      <w:proofErr w:type="spellStart"/>
      <w:r>
        <w:t>systemct</w:t>
      </w:r>
      <w:proofErr w:type="spellEnd"/>
      <w:r>
        <w:t>” is a lower case L.</w:t>
      </w:r>
    </w:p>
    <w:p w:rsidR="00744626" w:rsidRDefault="00744626" w:rsidP="00744626">
      <w:r>
        <w:t>Close the session, go now into the VNC and make these changes:</w:t>
      </w:r>
    </w:p>
    <w:p w:rsidR="00744626" w:rsidRDefault="00744626" w:rsidP="00744626">
      <w:r>
        <w:rPr>
          <w:noProof/>
        </w:rPr>
        <w:lastRenderedPageBreak/>
        <w:drawing>
          <wp:inline distT="0" distB="0" distL="0" distR="0" wp14:anchorId="1A49845A" wp14:editId="116738B4">
            <wp:extent cx="4181475" cy="2295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2295525"/>
                    </a:xfrm>
                    <a:prstGeom prst="rect">
                      <a:avLst/>
                    </a:prstGeom>
                    <a:noFill/>
                    <a:ln>
                      <a:noFill/>
                    </a:ln>
                  </pic:spPr>
                </pic:pic>
              </a:graphicData>
            </a:graphic>
          </wp:inline>
        </w:drawing>
      </w:r>
    </w:p>
    <w:p w:rsidR="00744626" w:rsidRDefault="00744626" w:rsidP="00744626">
      <w:r>
        <w:t>Click on Options.</w:t>
      </w:r>
    </w:p>
    <w:p w:rsidR="00744626" w:rsidRDefault="00744626" w:rsidP="00744626">
      <w:r>
        <w:t>Click on Advanced, then click on the Expert Tab.</w:t>
      </w:r>
    </w:p>
    <w:p w:rsidR="00744626" w:rsidRDefault="00744626" w:rsidP="00744626">
      <w:r>
        <w:t>In the Filter field type in “pre”</w:t>
      </w:r>
    </w:p>
    <w:p w:rsidR="00744626" w:rsidRDefault="00744626" w:rsidP="00744626">
      <w:r>
        <w:t>For the “</w:t>
      </w:r>
      <w:proofErr w:type="spellStart"/>
      <w:r>
        <w:t>PreferredEncoding</w:t>
      </w:r>
      <w:proofErr w:type="spellEnd"/>
      <w:r>
        <w:t>” parameter choose “JPEG” as the value below it.</w:t>
      </w:r>
    </w:p>
    <w:p w:rsidR="00744626" w:rsidRDefault="00744626" w:rsidP="00744626">
      <w:r>
        <w:rPr>
          <w:noProof/>
        </w:rPr>
        <w:lastRenderedPageBreak/>
        <w:drawing>
          <wp:inline distT="0" distB="0" distL="0" distR="0" wp14:anchorId="3FF71A39" wp14:editId="05B5C577">
            <wp:extent cx="4791075" cy="50196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1075" cy="5019675"/>
                    </a:xfrm>
                    <a:prstGeom prst="rect">
                      <a:avLst/>
                    </a:prstGeom>
                    <a:noFill/>
                    <a:ln>
                      <a:noFill/>
                    </a:ln>
                  </pic:spPr>
                </pic:pic>
              </a:graphicData>
            </a:graphic>
          </wp:inline>
        </w:drawing>
      </w:r>
    </w:p>
    <w:p w:rsidR="00744626" w:rsidRDefault="00744626" w:rsidP="00744626">
      <w:r>
        <w:t xml:space="preserve">Now choose the </w:t>
      </w:r>
      <w:proofErr w:type="spellStart"/>
      <w:r>
        <w:t>AutoSelect</w:t>
      </w:r>
      <w:proofErr w:type="spellEnd"/>
      <w:r>
        <w:t xml:space="preserve"> and set to False…</w:t>
      </w:r>
    </w:p>
    <w:p w:rsidR="00744626" w:rsidRDefault="00744626" w:rsidP="00744626">
      <w:r>
        <w:t xml:space="preserve">Now choose the </w:t>
      </w:r>
      <w:proofErr w:type="spellStart"/>
      <w:r>
        <w:t>ColorLevel</w:t>
      </w:r>
      <w:proofErr w:type="spellEnd"/>
      <w:r>
        <w:t xml:space="preserve"> and set to </w:t>
      </w:r>
      <w:proofErr w:type="gramStart"/>
      <w:r>
        <w:t>Full</w:t>
      </w:r>
      <w:proofErr w:type="gramEnd"/>
      <w:r>
        <w:t>…</w:t>
      </w:r>
    </w:p>
    <w:p w:rsidR="00744626" w:rsidRDefault="00744626" w:rsidP="00744626">
      <w:r>
        <w:t>Click ok, and then reboot.</w:t>
      </w:r>
    </w:p>
    <w:p w:rsidR="00744626" w:rsidRDefault="00744626" w:rsidP="00744626">
      <w:r>
        <w:t>When you reboot, then go back into VNC – it may show an IP address, I had trouble with that, just type in “</w:t>
      </w:r>
      <w:proofErr w:type="spellStart"/>
      <w:r>
        <w:t>raspberrypi.local</w:t>
      </w:r>
      <w:proofErr w:type="spellEnd"/>
      <w:r>
        <w:t xml:space="preserve">” in the VNC server blank. Again, use the normal pi credentials. </w:t>
      </w:r>
    </w:p>
    <w:p w:rsidR="00744626" w:rsidRDefault="00744626" w:rsidP="00744626"/>
    <w:p w:rsidR="00744626" w:rsidRDefault="00744626" w:rsidP="00744626">
      <w:r>
        <w:t>All done!</w:t>
      </w:r>
    </w:p>
    <w:p w:rsidR="00744626" w:rsidRDefault="00C3435A" w:rsidP="00744626">
      <w:proofErr w:type="spellStart"/>
      <w:r>
        <w:t>Youtube</w:t>
      </w:r>
      <w:proofErr w:type="spellEnd"/>
      <w:r>
        <w:t xml:space="preserve"> of the end result:</w:t>
      </w:r>
    </w:p>
    <w:p w:rsidR="005F4DA7" w:rsidRDefault="002D24A9" w:rsidP="00744626">
      <w:hyperlink r:id="rId41" w:history="1">
        <w:r w:rsidRPr="001C43DB">
          <w:rPr>
            <w:rStyle w:val="Hyperlink"/>
          </w:rPr>
          <w:t>https://www.youtube.com/watch?v=HCwsT9zK8uI</w:t>
        </w:r>
      </w:hyperlink>
    </w:p>
    <w:p w:rsidR="00744626" w:rsidRDefault="00744626" w:rsidP="00744626">
      <w:bookmarkStart w:id="10" w:name="_GoBack"/>
      <w:bookmarkEnd w:id="10"/>
    </w:p>
    <w:p w:rsidR="00672E22" w:rsidRDefault="00672E22" w:rsidP="00BD54C5"/>
    <w:sectPr w:rsidR="00672E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F3C"/>
    <w:rsid w:val="00297F41"/>
    <w:rsid w:val="002B6D7D"/>
    <w:rsid w:val="002D24A9"/>
    <w:rsid w:val="00397B9E"/>
    <w:rsid w:val="00512300"/>
    <w:rsid w:val="00566129"/>
    <w:rsid w:val="005F4DA7"/>
    <w:rsid w:val="00672E22"/>
    <w:rsid w:val="00744626"/>
    <w:rsid w:val="00833D7B"/>
    <w:rsid w:val="008470F2"/>
    <w:rsid w:val="00851AB4"/>
    <w:rsid w:val="0087407E"/>
    <w:rsid w:val="00950F3C"/>
    <w:rsid w:val="009C7DB7"/>
    <w:rsid w:val="009D05AF"/>
    <w:rsid w:val="00A76854"/>
    <w:rsid w:val="00B74EAC"/>
    <w:rsid w:val="00BD54C5"/>
    <w:rsid w:val="00C3435A"/>
    <w:rsid w:val="00CF1018"/>
    <w:rsid w:val="00DF5ACD"/>
    <w:rsid w:val="00E01494"/>
    <w:rsid w:val="00EC6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992B1C-213F-4B95-B672-EA9A720A5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768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97B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3D7B"/>
    <w:rPr>
      <w:color w:val="0563C1" w:themeColor="hyperlink"/>
      <w:u w:val="single"/>
    </w:rPr>
  </w:style>
  <w:style w:type="character" w:customStyle="1" w:styleId="Heading1Char">
    <w:name w:val="Heading 1 Char"/>
    <w:basedOn w:val="DefaultParagraphFont"/>
    <w:link w:val="Heading1"/>
    <w:uiPriority w:val="9"/>
    <w:rsid w:val="00A7685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97B9E"/>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BD54C5"/>
    <w:pPr>
      <w:outlineLvl w:val="9"/>
    </w:pPr>
  </w:style>
  <w:style w:type="paragraph" w:styleId="TOC1">
    <w:name w:val="toc 1"/>
    <w:basedOn w:val="Normal"/>
    <w:next w:val="Normal"/>
    <w:autoRedefine/>
    <w:uiPriority w:val="39"/>
    <w:unhideWhenUsed/>
    <w:rsid w:val="00BD54C5"/>
    <w:pPr>
      <w:spacing w:after="100"/>
    </w:pPr>
  </w:style>
  <w:style w:type="paragraph" w:styleId="TOC2">
    <w:name w:val="toc 2"/>
    <w:basedOn w:val="Normal"/>
    <w:next w:val="Normal"/>
    <w:autoRedefine/>
    <w:uiPriority w:val="39"/>
    <w:unhideWhenUsed/>
    <w:rsid w:val="00BD54C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dcard.org/downloads/formatter_4/"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hyperlink" Target="https://www.raspberrypi.org/downloads/raspbian/" TargetMode="External"/><Relationship Id="rId12" Type="http://schemas.openxmlformats.org/officeDocument/2006/relationships/hyperlink" Target="http://www.chiark.greenend.org.uk/~sgtatham/putty/download.html" TargetMode="External"/><Relationship Id="rId17" Type="http://schemas.openxmlformats.org/officeDocument/2006/relationships/hyperlink" Target="https://www.realvnc.com/purchase/activate/" TargetMode="External"/><Relationship Id="rId25" Type="http://schemas.openxmlformats.org/officeDocument/2006/relationships/hyperlink" Target="https://winscp.net/eng/download.php" TargetMode="External"/><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hyperlink" Target="https://www.youtube.com/watch?v=HCwsT9zK8uI"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hyperlink" Target="https://www.raspberrypi.org/blog/#programming-pi-zero-usb" TargetMode="Externa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github.com/realvnc/raspi-preview"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323EF-1B87-45F0-92B6-F6870E6D6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761</TotalTime>
  <Pages>18</Pages>
  <Words>1099</Words>
  <Characters>6269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Bouldin</dc:creator>
  <cp:keywords/>
  <dc:description/>
  <cp:lastModifiedBy>Patrick Bouldin</cp:lastModifiedBy>
  <cp:revision>20</cp:revision>
  <dcterms:created xsi:type="dcterms:W3CDTF">2016-07-08T14:53:00Z</dcterms:created>
  <dcterms:modified xsi:type="dcterms:W3CDTF">2016-07-09T06:14:00Z</dcterms:modified>
</cp:coreProperties>
</file>